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맑은 고딕" w:hAnsi="맑은 고딕" w:eastAsia="맑은 고딕"/>
          <w:b/>
          <w:sz w:val="32"/>
        </w:rPr>
        <w:t>지급명령에 대한 이의신청서</w:t>
      </w:r>
    </w:p>
    <w:p>
      <w:pPr>
        <w:spacing w:after="60"/>
      </w:pPr>
      <w:r>
        <w:rPr>
          <w:rFonts w:ascii="맑은 고딕" w:hAnsi="맑은 고딕" w:eastAsia="맑은 고딕"/>
          <w:b w:val="0"/>
        </w:rPr>
        <w:t>사      건    20__차(차전) ________  ________________</w:t>
      </w:r>
    </w:p>
    <w:p>
      <w:pPr>
        <w:spacing w:after="60"/>
      </w:pPr>
      <w:r>
        <w:rPr>
          <w:rFonts w:ascii="맑은 고딕" w:hAnsi="맑은 고딕" w:eastAsia="맑은 고딕"/>
          <w:b w:val="0"/>
        </w:rPr>
        <w:t>채  권  자    ________________</w:t>
      </w:r>
    </w:p>
    <w:p>
      <w:pPr>
        <w:spacing w:after="160"/>
      </w:pPr>
      <w:r>
        <w:rPr>
          <w:rFonts w:ascii="맑은 고딕" w:hAnsi="맑은 고딕" w:eastAsia="맑은 고딕"/>
          <w:b w:val="0"/>
        </w:rPr>
        <w:t>채  무  자    ________________ (주소: ______________________  연락처: ____________)</w:t>
      </w:r>
    </w:p>
    <w:p>
      <w:pPr>
        <w:spacing w:after="120"/>
      </w:pPr>
      <w:r>
        <w:rPr>
          <w:rFonts w:ascii="맑은 고딕" w:hAnsi="맑은 고딕" w:eastAsia="맑은 고딕"/>
          <w:b w:val="0"/>
        </w:rPr>
        <w:t>위 사건에 관하여 채무자는 20__. __. __. 지급명령 정본을 송달받았으나, 이에 불복하여 이의신청을 합니다.</w:t>
      </w:r>
    </w:p>
    <w:p>
      <w:pPr>
        <w:spacing w:after="120"/>
      </w:pPr>
      <w:r>
        <w:rPr>
          <w:rFonts w:ascii="맑은 고딕" w:hAnsi="맑은 고딕" w:eastAsia="맑은 고딕"/>
          <w:b w:val="0"/>
        </w:rPr>
        <w:t>이의 범위  □ 전부   □ 일부 — 이의하는 부분: ______________________ (원금 금액, 이자·지연손해금의 금액·기간·이율을 구체적으로)</w:t>
      </w:r>
    </w:p>
    <w:p>
      <w:pPr>
        <w:spacing w:after="40"/>
      </w:pPr>
      <w:r>
        <w:rPr>
          <w:rFonts w:ascii="맑은 고딕" w:hAnsi="맑은 고딕" w:eastAsia="맑은 고딕"/>
          <w:b/>
        </w:rPr>
        <w:t>이의 이유(선택)</w:t>
      </w:r>
    </w:p>
    <w:p>
      <w:pPr>
        <w:spacing w:after="40"/>
        <w:ind w:left="227"/>
      </w:pPr>
      <w:r>
        <w:rPr>
          <w:rFonts w:ascii="맑은 고딕" w:hAnsi="맑은 고딕" w:eastAsia="맑은 고딕"/>
          <w:b w:val="0"/>
        </w:rPr>
        <w:t>________________________________________________________________</w:t>
      </w:r>
    </w:p>
    <w:p>
      <w:pPr>
        <w:spacing w:after="200"/>
        <w:ind w:left="227"/>
      </w:pPr>
      <w:r>
        <w:rPr>
          <w:rFonts w:ascii="맑은 고딕" w:hAnsi="맑은 고딕" w:eastAsia="맑은 고딕"/>
          <w:b w:val="0"/>
        </w:rPr>
        <w:t>________________________________________________________________</w:t>
      </w:r>
    </w:p>
    <w:p>
      <w:pPr>
        <w:spacing w:after="160"/>
        <w:jc w:val="center"/>
      </w:pPr>
      <w:r>
        <w:rPr>
          <w:rFonts w:ascii="맑은 고딕" w:hAnsi="맑은 고딕" w:eastAsia="맑은 고딕"/>
          <w:b w:val="0"/>
        </w:rPr>
        <w:t>20__.  __.  __.</w:t>
      </w:r>
    </w:p>
    <w:p>
      <w:pPr>
        <w:spacing w:after="200"/>
        <w:jc w:val="center"/>
      </w:pPr>
      <w:r>
        <w:rPr>
          <w:rFonts w:ascii="맑은 고딕" w:hAnsi="맑은 고딕" w:eastAsia="맑은 고딕"/>
          <w:b w:val="0"/>
        </w:rPr>
        <w:t>채무자  ____________ (서명 또는 날인)</w:t>
      </w:r>
    </w:p>
    <w:p>
      <w:pPr>
        <w:spacing w:after="200"/>
        <w:jc w:val="center"/>
      </w:pPr>
      <w:r>
        <w:rPr>
          <w:rFonts w:ascii="맑은 고딕" w:hAnsi="맑은 고딕" w:eastAsia="맑은 고딕"/>
          <w:b/>
        </w:rPr>
        <w:t>________ 지방법원 ________ 귀중</w:t>
      </w:r>
    </w:p>
    <w:p>
      <w:r>
        <w:rPr>
          <w:rFonts w:ascii="맑은 고딕" w:hAnsi="맑은 고딕" w:eastAsia="맑은 고딕"/>
          <w:b w:val="0"/>
          <w:sz w:val="18"/>
        </w:rPr>
        <w:t>참고: 지급명령 정본을 받은 날부터 2주 안에 지급명령을 보낸 법원에 냅니다(전자소송 가능).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sz w:val="16"/>
      </w:rPr>
      <w:t>법무법인 휘상 | 광고책임변호사 김민건 | 일반적인 예시이므로 사건에 맞게 고쳐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88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